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1B" w:rsidRDefault="00F41378">
      <w:pPr>
        <w:pStyle w:val="berschrift2"/>
        <w:numPr>
          <w:ilvl w:val="1"/>
          <w:numId w:val="1"/>
        </w:numPr>
        <w:rPr>
          <w:rFonts w:ascii="Arial" w:hAnsi="Arial" w:cs="Arial"/>
          <w:b w:val="0"/>
          <w:color w:val="000000"/>
          <w:sz w:val="21"/>
        </w:rPr>
      </w:pPr>
      <w:bookmarkStart w:id="0" w:name="_GoBack"/>
      <w:bookmarkEnd w:id="0"/>
      <w:r>
        <w:rPr>
          <w:rFonts w:ascii="Arial" w:hAnsi="Arial" w:cs="Arial"/>
          <w:b w:val="0"/>
          <w:color w:val="000000"/>
          <w:sz w:val="21"/>
        </w:rPr>
        <w:t>Ausschreibung</w:t>
      </w:r>
    </w:p>
    <w:p w:rsidR="0033671B" w:rsidRDefault="009B6189">
      <w:pPr>
        <w:pStyle w:val="berschrift1"/>
        <w:widowControl/>
        <w:numPr>
          <w:ilvl w:val="0"/>
          <w:numId w:val="1"/>
        </w:numPr>
        <w:spacing w:before="119" w:after="119" w:line="100" w:lineRule="atLeast"/>
        <w:rPr>
          <w:rFonts w:ascii="Arial" w:hAnsi="Arial" w:cs="Arial"/>
          <w:b w:val="0"/>
          <w:color w:val="000000"/>
          <w:sz w:val="30"/>
        </w:rPr>
      </w:pPr>
      <w:r>
        <w:rPr>
          <w:rFonts w:ascii="Arial" w:hAnsi="Arial" w:cs="Arial"/>
          <w:b w:val="0"/>
          <w:color w:val="000000"/>
          <w:sz w:val="30"/>
        </w:rPr>
        <w:t>28</w:t>
      </w:r>
      <w:r w:rsidR="00F41378">
        <w:rPr>
          <w:rFonts w:ascii="Arial" w:hAnsi="Arial" w:cs="Arial"/>
          <w:b w:val="0"/>
          <w:color w:val="000000"/>
          <w:sz w:val="30"/>
        </w:rPr>
        <w:t>.Südharz-Cup 201</w:t>
      </w:r>
      <w:r>
        <w:rPr>
          <w:rFonts w:ascii="Arial" w:hAnsi="Arial" w:cs="Arial"/>
          <w:b w:val="0"/>
          <w:color w:val="000000"/>
          <w:sz w:val="30"/>
        </w:rPr>
        <w:t>8</w:t>
      </w:r>
      <w:r w:rsidR="00F41378">
        <w:rPr>
          <w:rFonts w:ascii="Arial" w:hAnsi="Arial" w:cs="Arial"/>
          <w:b w:val="0"/>
          <w:color w:val="000000"/>
          <w:sz w:val="30"/>
        </w:rPr>
        <w:t>/201</w:t>
      </w:r>
      <w:r>
        <w:rPr>
          <w:rFonts w:ascii="Arial" w:hAnsi="Arial" w:cs="Arial"/>
          <w:b w:val="0"/>
          <w:color w:val="000000"/>
          <w:sz w:val="30"/>
        </w:rPr>
        <w:t>9</w:t>
      </w:r>
    </w:p>
    <w:p w:rsidR="0033671B" w:rsidRDefault="009B6189">
      <w:pPr>
        <w:pStyle w:val="berschrift1"/>
        <w:widowControl/>
        <w:numPr>
          <w:ilvl w:val="0"/>
          <w:numId w:val="1"/>
        </w:numPr>
        <w:spacing w:before="119" w:after="119" w:line="100" w:lineRule="atLeast"/>
        <w:rPr>
          <w:rFonts w:ascii="Arial" w:hAnsi="Arial" w:cs="Arial"/>
          <w:b w:val="0"/>
          <w:color w:val="000000"/>
          <w:sz w:val="30"/>
        </w:rPr>
      </w:pPr>
      <w:r>
        <w:rPr>
          <w:rFonts w:ascii="Arial" w:hAnsi="Arial" w:cs="Arial"/>
          <w:b w:val="0"/>
          <w:color w:val="000000"/>
          <w:sz w:val="30"/>
        </w:rPr>
        <w:t>2.Runde am 19.01.2019</w:t>
      </w:r>
      <w:r w:rsidR="00F41378">
        <w:rPr>
          <w:rFonts w:ascii="Arial" w:hAnsi="Arial" w:cs="Arial"/>
          <w:b w:val="0"/>
          <w:color w:val="000000"/>
          <w:sz w:val="30"/>
        </w:rPr>
        <w:t xml:space="preserve"> in Sangerhausen</w:t>
      </w:r>
    </w:p>
    <w:p w:rsidR="0033671B" w:rsidRDefault="0033671B">
      <w:pPr>
        <w:pStyle w:val="Textkrper"/>
        <w:widowControl/>
        <w:spacing w:before="119" w:after="119" w:line="100" w:lineRule="atLeast"/>
        <w:rPr>
          <w:rFonts w:ascii="Arial" w:hAnsi="Arial" w:cs="Arial"/>
          <w:color w:val="000000"/>
          <w:sz w:val="30"/>
        </w:rPr>
      </w:pPr>
    </w:p>
    <w:tbl>
      <w:tblPr>
        <w:tblW w:w="0" w:type="auto"/>
        <w:tblInd w:w="28" w:type="dxa"/>
        <w:tblBorders>
          <w:top w:val="nil"/>
          <w:left w:val="nil"/>
          <w:bottom w:val="nil"/>
          <w:right w:val="nil"/>
          <w:insideH w:val="nil"/>
          <w:insideV w:val="nil"/>
        </w:tblBorders>
        <w:tblCellMar>
          <w:top w:w="28" w:type="dxa"/>
          <w:left w:w="28" w:type="dxa"/>
          <w:bottom w:w="28" w:type="dxa"/>
          <w:right w:w="28" w:type="dxa"/>
        </w:tblCellMar>
        <w:tblLook w:val="04A0" w:firstRow="1" w:lastRow="0" w:firstColumn="1" w:lastColumn="0" w:noHBand="0" w:noVBand="1"/>
      </w:tblPr>
      <w:tblGrid>
        <w:gridCol w:w="2083"/>
        <w:gridCol w:w="7560"/>
      </w:tblGrid>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Veranstalter:</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Schachverein Sangerhausen e.V.</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Turnierleitung:</w:t>
            </w:r>
          </w:p>
        </w:tc>
        <w:tc>
          <w:tcPr>
            <w:tcW w:w="7560" w:type="dxa"/>
            <w:tcBorders>
              <w:top w:val="nil"/>
              <w:left w:val="nil"/>
              <w:bottom w:val="nil"/>
              <w:right w:val="nil"/>
            </w:tcBorders>
            <w:shd w:val="clear" w:color="auto" w:fill="FFFFFF"/>
            <w:vAlign w:val="center"/>
          </w:tcPr>
          <w:p w:rsidR="0033671B" w:rsidRDefault="00F41378">
            <w:pPr>
              <w:pStyle w:val="TabellenInhalt"/>
              <w:rPr>
                <w:rStyle w:val="Internetlink"/>
                <w:rFonts w:ascii="Arial" w:hAnsi="Arial" w:cs="Arial"/>
                <w:sz w:val="18"/>
              </w:rPr>
            </w:pPr>
            <w:r>
              <w:rPr>
                <w:rFonts w:ascii="Arial" w:hAnsi="Arial" w:cs="Arial"/>
                <w:color w:val="000000"/>
                <w:sz w:val="18"/>
              </w:rPr>
              <w:t xml:space="preserve">Enrico Kalliwoda Verbindungsstr. 09, 06313 </w:t>
            </w:r>
            <w:proofErr w:type="spellStart"/>
            <w:r>
              <w:rPr>
                <w:rFonts w:ascii="Arial" w:hAnsi="Arial" w:cs="Arial"/>
                <w:color w:val="000000"/>
                <w:sz w:val="18"/>
              </w:rPr>
              <w:t>Wimmelburg</w:t>
            </w:r>
            <w:proofErr w:type="spellEnd"/>
            <w:r>
              <w:rPr>
                <w:rFonts w:ascii="Arial" w:hAnsi="Arial" w:cs="Arial"/>
                <w:color w:val="000000"/>
                <w:sz w:val="18"/>
              </w:rPr>
              <w:br/>
              <w:t>Tel.: 03475-638556</w:t>
            </w:r>
            <w:r>
              <w:rPr>
                <w:rFonts w:ascii="Arial" w:hAnsi="Arial" w:cs="Arial"/>
                <w:color w:val="000000"/>
                <w:sz w:val="18"/>
              </w:rPr>
              <w:br/>
              <w:t xml:space="preserve">Mail: </w:t>
            </w:r>
            <w:hyperlink r:id="rId6">
              <w:r>
                <w:rPr>
                  <w:rStyle w:val="Internetlink"/>
                  <w:rFonts w:ascii="Arial" w:hAnsi="Arial" w:cs="Arial"/>
                  <w:sz w:val="18"/>
                </w:rPr>
                <w:t>schach@kalliwoda.de</w:t>
              </w:r>
            </w:hyperlink>
          </w:p>
          <w:p w:rsidR="0033671B" w:rsidRDefault="00F41378">
            <w:pPr>
              <w:pStyle w:val="TabellenInhalt"/>
              <w:jc w:val="both"/>
              <w:rPr>
                <w:rFonts w:ascii="Arial" w:hAnsi="Arial" w:cs="Arial"/>
                <w:color w:val="000000"/>
                <w:sz w:val="18"/>
              </w:rPr>
            </w:pPr>
            <w:r>
              <w:rPr>
                <w:rFonts w:ascii="Arial" w:hAnsi="Arial" w:cs="Arial"/>
                <w:color w:val="000000"/>
                <w:sz w:val="18"/>
              </w:rPr>
              <w:t xml:space="preserve">und </w:t>
            </w:r>
          </w:p>
          <w:p w:rsidR="0033671B" w:rsidRDefault="00F41378">
            <w:pPr>
              <w:pStyle w:val="TabellenInhalt"/>
              <w:jc w:val="both"/>
              <w:rPr>
                <w:rFonts w:ascii="Arial" w:hAnsi="Arial" w:cs="Arial"/>
                <w:color w:val="000000"/>
                <w:sz w:val="18"/>
              </w:rPr>
            </w:pPr>
            <w:r>
              <w:rPr>
                <w:rFonts w:ascii="Arial" w:hAnsi="Arial" w:cs="Arial"/>
                <w:color w:val="000000"/>
                <w:sz w:val="18"/>
              </w:rPr>
              <w:t>Dirk Michael</w:t>
            </w:r>
          </w:p>
          <w:p w:rsidR="0033671B" w:rsidRDefault="00F41378">
            <w:pPr>
              <w:pStyle w:val="TabellenInhalt"/>
              <w:jc w:val="both"/>
              <w:rPr>
                <w:rFonts w:ascii="Arial" w:hAnsi="Arial" w:cs="Arial"/>
                <w:color w:val="000000"/>
                <w:sz w:val="18"/>
              </w:rPr>
            </w:pPr>
            <w:r>
              <w:rPr>
                <w:rFonts w:ascii="Arial" w:hAnsi="Arial" w:cs="Arial"/>
                <w:color w:val="000000"/>
                <w:sz w:val="18"/>
              </w:rPr>
              <w:t>Handy vor Ort: 0177-3847827</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Spieltermin:</w:t>
            </w:r>
          </w:p>
        </w:tc>
        <w:tc>
          <w:tcPr>
            <w:tcW w:w="7560" w:type="dxa"/>
            <w:tcBorders>
              <w:top w:val="nil"/>
              <w:left w:val="nil"/>
              <w:bottom w:val="nil"/>
              <w:right w:val="nil"/>
            </w:tcBorders>
            <w:shd w:val="clear" w:color="auto" w:fill="FFFFFF"/>
            <w:vAlign w:val="center"/>
          </w:tcPr>
          <w:p w:rsidR="0033671B" w:rsidRDefault="00FD2707" w:rsidP="009B6189">
            <w:pPr>
              <w:pStyle w:val="TabellenInhalt"/>
              <w:rPr>
                <w:rFonts w:ascii="Arial" w:hAnsi="Arial" w:cs="Arial"/>
                <w:color w:val="000000"/>
                <w:sz w:val="18"/>
              </w:rPr>
            </w:pPr>
            <w:r>
              <w:rPr>
                <w:rFonts w:ascii="Arial" w:hAnsi="Arial" w:cs="Arial"/>
                <w:color w:val="000000"/>
                <w:sz w:val="18"/>
              </w:rPr>
              <w:t>1</w:t>
            </w:r>
            <w:r w:rsidR="009B6189">
              <w:rPr>
                <w:rFonts w:ascii="Arial" w:hAnsi="Arial" w:cs="Arial"/>
                <w:color w:val="000000"/>
                <w:sz w:val="18"/>
              </w:rPr>
              <w:t>9</w:t>
            </w:r>
            <w:r w:rsidR="00F41378">
              <w:rPr>
                <w:rFonts w:ascii="Arial" w:hAnsi="Arial" w:cs="Arial"/>
                <w:color w:val="000000"/>
                <w:sz w:val="18"/>
              </w:rPr>
              <w:t>.Januar 201</w:t>
            </w:r>
            <w:r w:rsidR="009B6189">
              <w:rPr>
                <w:rFonts w:ascii="Arial" w:hAnsi="Arial" w:cs="Arial"/>
                <w:color w:val="000000"/>
                <w:sz w:val="18"/>
              </w:rPr>
              <w:t>9</w:t>
            </w:r>
            <w:r w:rsidR="00F41378">
              <w:rPr>
                <w:rFonts w:ascii="Arial" w:hAnsi="Arial" w:cs="Arial"/>
                <w:color w:val="000000"/>
                <w:sz w:val="18"/>
              </w:rPr>
              <w:t>, 10.00 Uhr (Anmeldeschluss: 9.30 Uhr)</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Spielort:</w:t>
            </w:r>
          </w:p>
        </w:tc>
        <w:tc>
          <w:tcPr>
            <w:tcW w:w="7560" w:type="dxa"/>
            <w:tcBorders>
              <w:top w:val="nil"/>
              <w:left w:val="nil"/>
              <w:bottom w:val="nil"/>
              <w:right w:val="nil"/>
            </w:tcBorders>
            <w:shd w:val="clear" w:color="auto" w:fill="FFFFFF"/>
            <w:vAlign w:val="center"/>
          </w:tcPr>
          <w:p w:rsidR="00FD2707" w:rsidRDefault="00FD2707" w:rsidP="00FD2707">
            <w:pPr>
              <w:pStyle w:val="TabellenInhalt"/>
              <w:rPr>
                <w:rFonts w:ascii="Arial" w:hAnsi="Arial" w:cs="Arial"/>
                <w:b/>
                <w:bCs/>
                <w:color w:val="000000"/>
                <w:sz w:val="18"/>
              </w:rPr>
            </w:pPr>
            <w:r>
              <w:rPr>
                <w:rFonts w:ascii="Arial" w:hAnsi="Arial" w:cs="Arial"/>
                <w:b/>
                <w:bCs/>
                <w:color w:val="000000"/>
                <w:sz w:val="18"/>
              </w:rPr>
              <w:t>ACHTUNG: neuer Austragungsort!</w:t>
            </w:r>
          </w:p>
          <w:p w:rsidR="0033671B" w:rsidRDefault="00FD2707" w:rsidP="00FD2707">
            <w:pPr>
              <w:pStyle w:val="TabellenInhalt"/>
              <w:rPr>
                <w:rFonts w:ascii="Arial" w:hAnsi="Arial" w:cs="Arial"/>
                <w:color w:val="000000"/>
                <w:sz w:val="18"/>
              </w:rPr>
            </w:pPr>
            <w:r>
              <w:rPr>
                <w:rFonts w:ascii="Arial" w:hAnsi="Arial" w:cs="Arial"/>
                <w:b/>
                <w:bCs/>
                <w:color w:val="000000"/>
                <w:sz w:val="18"/>
              </w:rPr>
              <w:t xml:space="preserve">Grundschule Wallhausen, </w:t>
            </w:r>
            <w:proofErr w:type="spellStart"/>
            <w:r>
              <w:rPr>
                <w:rFonts w:ascii="Arial" w:hAnsi="Arial" w:cs="Arial"/>
                <w:b/>
                <w:bCs/>
                <w:color w:val="000000"/>
                <w:sz w:val="18"/>
              </w:rPr>
              <w:t>Großleinunger</w:t>
            </w:r>
            <w:proofErr w:type="spellEnd"/>
            <w:r>
              <w:rPr>
                <w:rFonts w:ascii="Arial" w:hAnsi="Arial" w:cs="Arial"/>
                <w:b/>
                <w:bCs/>
                <w:color w:val="000000"/>
                <w:sz w:val="18"/>
              </w:rPr>
              <w:t xml:space="preserve"> Weg 7</w:t>
            </w:r>
            <w:r>
              <w:rPr>
                <w:rFonts w:ascii="Arial" w:hAnsi="Arial" w:cs="Arial"/>
                <w:color w:val="000000"/>
                <w:sz w:val="18"/>
              </w:rPr>
              <w:t xml:space="preserve"> </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Altersklassen:</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AK u9 01.01.20</w:t>
            </w:r>
            <w:r w:rsidR="00FD2707">
              <w:rPr>
                <w:rFonts w:ascii="Arial" w:hAnsi="Arial" w:cs="Arial"/>
                <w:color w:val="000000"/>
                <w:sz w:val="18"/>
              </w:rPr>
              <w:t>1</w:t>
            </w:r>
            <w:r>
              <w:rPr>
                <w:rFonts w:ascii="Arial" w:hAnsi="Arial" w:cs="Arial"/>
                <w:color w:val="000000"/>
                <w:sz w:val="18"/>
              </w:rPr>
              <w:t>0 und jünger</w:t>
            </w:r>
            <w:r>
              <w:rPr>
                <w:rFonts w:ascii="Arial" w:hAnsi="Arial" w:cs="Arial"/>
                <w:color w:val="000000"/>
                <w:sz w:val="18"/>
              </w:rPr>
              <w:br/>
              <w:t>AK u11 01.01.200</w:t>
            </w:r>
            <w:r w:rsidR="00FD2707">
              <w:rPr>
                <w:rFonts w:ascii="Arial" w:hAnsi="Arial" w:cs="Arial"/>
                <w:color w:val="000000"/>
                <w:sz w:val="18"/>
              </w:rPr>
              <w:t>8 - 31.12.2009</w:t>
            </w:r>
            <w:r>
              <w:rPr>
                <w:rFonts w:ascii="Arial" w:hAnsi="Arial" w:cs="Arial"/>
                <w:color w:val="000000"/>
                <w:sz w:val="18"/>
              </w:rPr>
              <w:br/>
              <w:t>AK u1</w:t>
            </w:r>
            <w:r w:rsidR="00FD2707">
              <w:rPr>
                <w:rFonts w:ascii="Arial" w:hAnsi="Arial" w:cs="Arial"/>
                <w:color w:val="000000"/>
                <w:sz w:val="18"/>
              </w:rPr>
              <w:t>3 01.01.2006 - 31.12.2007</w:t>
            </w:r>
            <w:r w:rsidR="00FD2707">
              <w:rPr>
                <w:rFonts w:ascii="Arial" w:hAnsi="Arial" w:cs="Arial"/>
                <w:color w:val="000000"/>
                <w:sz w:val="18"/>
              </w:rPr>
              <w:br/>
              <w:t>AK u15 01.01.2004 – 31.12.2005</w:t>
            </w:r>
          </w:p>
          <w:p w:rsidR="0033671B" w:rsidRDefault="00F41378">
            <w:pPr>
              <w:pStyle w:val="TabellenInhalt"/>
              <w:rPr>
                <w:rFonts w:ascii="Arial" w:hAnsi="Arial" w:cs="Arial"/>
                <w:color w:val="000000"/>
                <w:sz w:val="18"/>
              </w:rPr>
            </w:pPr>
            <w:r>
              <w:rPr>
                <w:rFonts w:ascii="Arial" w:hAnsi="Arial" w:cs="Arial"/>
                <w:b/>
                <w:bCs/>
                <w:color w:val="000000"/>
                <w:sz w:val="18"/>
              </w:rPr>
              <w:t>AK u13 und u15 spielen in einem Turnier, werden jedoch getrennt gewertet.</w:t>
            </w:r>
            <w:r>
              <w:rPr>
                <w:rFonts w:ascii="Arial" w:hAnsi="Arial" w:cs="Arial"/>
                <w:color w:val="000000"/>
                <w:sz w:val="18"/>
              </w:rPr>
              <w:t xml:space="preserve"> </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Startberechtigung:</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b/>
                <w:bCs/>
                <w:color w:val="000000"/>
                <w:sz w:val="18"/>
              </w:rPr>
            </w:pPr>
            <w:r>
              <w:rPr>
                <w:rFonts w:ascii="Arial" w:hAnsi="Arial" w:cs="Arial"/>
                <w:b/>
                <w:bCs/>
                <w:color w:val="000000"/>
                <w:sz w:val="18"/>
              </w:rPr>
              <w:t>Jeder Schachspieler startet in seiner Altersklasse.</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Spielmodus:</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AK U9 7 Runden Schweizer System</w:t>
            </w:r>
            <w:r>
              <w:rPr>
                <w:rFonts w:ascii="Arial" w:hAnsi="Arial" w:cs="Arial"/>
                <w:color w:val="000000"/>
                <w:sz w:val="18"/>
              </w:rPr>
              <w:br/>
              <w:t>AK U11, U 13/U15 5 Runden Schweizer System</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Bedenkzeit:</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 xml:space="preserve">AK U9 20 Minuten bis </w:t>
            </w:r>
            <w:proofErr w:type="spellStart"/>
            <w:r>
              <w:rPr>
                <w:rFonts w:ascii="Arial" w:hAnsi="Arial" w:cs="Arial"/>
                <w:color w:val="000000"/>
                <w:sz w:val="18"/>
              </w:rPr>
              <w:t>Blättchenfall</w:t>
            </w:r>
            <w:proofErr w:type="spellEnd"/>
            <w:r>
              <w:rPr>
                <w:rFonts w:ascii="Arial" w:hAnsi="Arial" w:cs="Arial"/>
                <w:color w:val="000000"/>
                <w:sz w:val="18"/>
              </w:rPr>
              <w:t xml:space="preserve"> ohne Notation</w:t>
            </w:r>
            <w:r>
              <w:rPr>
                <w:rFonts w:ascii="Arial" w:hAnsi="Arial" w:cs="Arial"/>
                <w:color w:val="000000"/>
                <w:sz w:val="18"/>
              </w:rPr>
              <w:br/>
              <w:t xml:space="preserve">AK U11, U13/U15 30 Minuten bis </w:t>
            </w:r>
            <w:proofErr w:type="spellStart"/>
            <w:r>
              <w:rPr>
                <w:rFonts w:ascii="Arial" w:hAnsi="Arial" w:cs="Arial"/>
                <w:color w:val="000000"/>
                <w:sz w:val="18"/>
              </w:rPr>
              <w:t>Blättchenfall</w:t>
            </w:r>
            <w:proofErr w:type="spellEnd"/>
            <w:r>
              <w:rPr>
                <w:rFonts w:ascii="Arial" w:hAnsi="Arial" w:cs="Arial"/>
                <w:color w:val="000000"/>
                <w:sz w:val="18"/>
              </w:rPr>
              <w:t xml:space="preserve"> mit Notation</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Meldung:</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 xml:space="preserve">Bitte </w:t>
            </w:r>
            <w:r w:rsidR="00FD2707">
              <w:rPr>
                <w:rFonts w:ascii="Arial" w:hAnsi="Arial" w:cs="Arial"/>
                <w:color w:val="000000"/>
                <w:sz w:val="18"/>
              </w:rPr>
              <w:t xml:space="preserve">bis 17.1. 18.00 Uhr </w:t>
            </w:r>
            <w:r>
              <w:rPr>
                <w:rFonts w:ascii="Arial" w:hAnsi="Arial" w:cs="Arial"/>
                <w:color w:val="000000"/>
                <w:sz w:val="18"/>
              </w:rPr>
              <w:t>gesammelt und nach AK geordnet von jedem Verein/Übungsleiter. Angabe von Name, Vorname, Geburtsjahr, Verein/Schule/Ort und Betreuer Meldung schriftlich oder per E-Mail an Enrico Kalliwoda.</w:t>
            </w:r>
          </w:p>
          <w:p w:rsidR="0033671B" w:rsidRDefault="00F41378">
            <w:pPr>
              <w:pStyle w:val="TabellenInhalt"/>
              <w:rPr>
                <w:rFonts w:ascii="Arial" w:hAnsi="Arial" w:cs="Arial"/>
                <w:color w:val="000000"/>
                <w:sz w:val="18"/>
              </w:rPr>
            </w:pPr>
            <w:r>
              <w:rPr>
                <w:rFonts w:ascii="Arial" w:hAnsi="Arial" w:cs="Arial"/>
                <w:color w:val="000000"/>
                <w:sz w:val="18"/>
              </w:rPr>
              <w:t xml:space="preserve">Am Wettkampftag werden keine Meldungen mehr angenommen. Es erfolgen nur noch Streichungen. Die vorherige Meldung von Streichungen ist erwünscht. </w:t>
            </w:r>
          </w:p>
          <w:p w:rsidR="0033671B" w:rsidRDefault="00F41378">
            <w:pPr>
              <w:pStyle w:val="TabellenInhalt"/>
              <w:rPr>
                <w:rFonts w:ascii="Arial" w:hAnsi="Arial" w:cs="Arial"/>
                <w:color w:val="000000"/>
                <w:sz w:val="18"/>
              </w:rPr>
            </w:pPr>
            <w:r>
              <w:rPr>
                <w:rFonts w:ascii="Arial" w:hAnsi="Arial" w:cs="Arial"/>
                <w:color w:val="000000"/>
                <w:sz w:val="18"/>
              </w:rPr>
              <w:t>Vereine bzw. Spieler, die sich am Turniertag bis 9.45 Uhr nicht angemeldet haben, werden bei der Auslosung nicht berücksichtigt. Bei abzusehenden Verspätungen kann auf oben genannter Handynummer (Dirk Michael) die Teilnahme noch gesichert werden (Einstieg ab 2. Runde).</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Startgeld:</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4,00 € pro Teilnehmer</w:t>
            </w:r>
            <w:r>
              <w:rPr>
                <w:rFonts w:ascii="Arial" w:hAnsi="Arial" w:cs="Arial"/>
                <w:color w:val="000000"/>
                <w:sz w:val="18"/>
              </w:rPr>
              <w:br/>
              <w:t>3,00 € pro Teilnehmer für die Veranstaltervereine</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Turnierwertung:</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1. Gesamtpunkte, 2. Buchholzwertung, 3. Buchholzsumme</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Preise:</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Jeder Teilnehmer erhält einen Preis!</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Verpflegung:</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Der Veranstalter bietet einen Imbiss und Getränke an.</w:t>
            </w:r>
          </w:p>
        </w:tc>
      </w:tr>
      <w:tr w:rsidR="0033671B">
        <w:tc>
          <w:tcPr>
            <w:tcW w:w="2083" w:type="dxa"/>
            <w:tcBorders>
              <w:top w:val="nil"/>
              <w:left w:val="nil"/>
              <w:bottom w:val="nil"/>
              <w:right w:val="nil"/>
            </w:tcBorders>
            <w:shd w:val="clear" w:color="auto" w:fill="FFFFFF"/>
          </w:tcPr>
          <w:p w:rsidR="0033671B" w:rsidRDefault="00F41378">
            <w:pPr>
              <w:pStyle w:val="TabellenInhalt"/>
              <w:rPr>
                <w:rFonts w:ascii="Arial" w:hAnsi="Arial" w:cs="Arial"/>
                <w:b/>
                <w:bCs/>
                <w:color w:val="000000"/>
                <w:sz w:val="18"/>
              </w:rPr>
            </w:pPr>
            <w:r>
              <w:rPr>
                <w:rFonts w:ascii="Arial" w:hAnsi="Arial" w:cs="Arial"/>
                <w:b/>
                <w:bCs/>
                <w:color w:val="000000"/>
                <w:sz w:val="18"/>
              </w:rPr>
              <w:t>Turnierseite:</w:t>
            </w:r>
          </w:p>
        </w:tc>
        <w:tc>
          <w:tcPr>
            <w:tcW w:w="7560" w:type="dxa"/>
            <w:tcBorders>
              <w:top w:val="nil"/>
              <w:left w:val="nil"/>
              <w:bottom w:val="nil"/>
              <w:right w:val="nil"/>
            </w:tcBorders>
            <w:shd w:val="clear" w:color="auto" w:fill="FFFFFF"/>
            <w:vAlign w:val="center"/>
          </w:tcPr>
          <w:p w:rsidR="0033671B" w:rsidRDefault="00F41378">
            <w:pPr>
              <w:pStyle w:val="TabellenInhalt"/>
              <w:rPr>
                <w:rFonts w:ascii="Arial" w:hAnsi="Arial" w:cs="Arial"/>
                <w:color w:val="000000"/>
                <w:sz w:val="18"/>
              </w:rPr>
            </w:pPr>
            <w:r>
              <w:rPr>
                <w:rFonts w:ascii="Arial" w:hAnsi="Arial" w:cs="Arial"/>
                <w:color w:val="000000"/>
                <w:sz w:val="18"/>
              </w:rPr>
              <w:t>http://www.kalliwoda.de/shc/</w:t>
            </w:r>
          </w:p>
        </w:tc>
      </w:tr>
    </w:tbl>
    <w:p w:rsidR="0033671B" w:rsidRDefault="0033671B"/>
    <w:sectPr w:rsidR="0033671B">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ejaVu Sans">
    <w:panose1 w:val="020B0603030804020204"/>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4D"/>
    <w:multiLevelType w:val="multilevel"/>
    <w:tmpl w:val="B2A879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DA48E0"/>
    <w:multiLevelType w:val="multilevel"/>
    <w:tmpl w:val="0346F2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1B"/>
    <w:rsid w:val="0033671B"/>
    <w:rsid w:val="007F6DEF"/>
    <w:rsid w:val="009B6189"/>
    <w:rsid w:val="00F41378"/>
    <w:rsid w:val="00FD2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Liberation Serif;Times New Roma" w:hAnsi="Liberation Serif;Times New Roma" w:cs="DejaVu Sans"/>
      <w:color w:val="00000A"/>
    </w:rPr>
  </w:style>
  <w:style w:type="paragraph" w:styleId="berschrift1">
    <w:name w:val="heading 1"/>
    <w:basedOn w:val="berschrift"/>
    <w:pPr>
      <w:outlineLvl w:val="0"/>
    </w:pPr>
    <w:rPr>
      <w:rFonts w:ascii="Liberation Serif;Times New Roma" w:hAnsi="Liberation Serif;Times New Roma"/>
      <w:b/>
      <w:bCs/>
      <w:sz w:val="48"/>
      <w:szCs w:val="48"/>
    </w:rPr>
  </w:style>
  <w:style w:type="paragraph" w:styleId="berschrift2">
    <w:name w:val="heading 2"/>
    <w:basedOn w:val="berschrift"/>
    <w:pPr>
      <w:outlineLvl w:val="1"/>
    </w:pPr>
    <w:rPr>
      <w:rFonts w:ascii="Liberation Serif;Times New Roma" w:hAnsi="Liberation Serif;Times New R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Arial" w:hAnsi="Liberation Sans;Arial"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rPr>
      <w:rFonts w:cs="FreeSan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Liberation Serif;Times New Roma" w:hAnsi="Liberation Serif;Times New Roma" w:cs="DejaVu Sans"/>
      <w:color w:val="00000A"/>
    </w:rPr>
  </w:style>
  <w:style w:type="paragraph" w:styleId="berschrift1">
    <w:name w:val="heading 1"/>
    <w:basedOn w:val="berschrift"/>
    <w:pPr>
      <w:outlineLvl w:val="0"/>
    </w:pPr>
    <w:rPr>
      <w:rFonts w:ascii="Liberation Serif;Times New Roma" w:hAnsi="Liberation Serif;Times New Roma"/>
      <w:b/>
      <w:bCs/>
      <w:sz w:val="48"/>
      <w:szCs w:val="48"/>
    </w:rPr>
  </w:style>
  <w:style w:type="paragraph" w:styleId="berschrift2">
    <w:name w:val="heading 2"/>
    <w:basedOn w:val="berschrift"/>
    <w:pPr>
      <w:outlineLvl w:val="1"/>
    </w:pPr>
    <w:rPr>
      <w:rFonts w:ascii="Liberation Serif;Times New Roma" w:hAnsi="Liberation Serif;Times New R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Arial" w:hAnsi="Liberation Sans;Arial"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rPr>
      <w:rFonts w:cs="FreeSan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ch@kalliwod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dc:creator>
  <cp:lastModifiedBy>kalle</cp:lastModifiedBy>
  <cp:revision>3</cp:revision>
  <cp:lastPrinted>2018-12-09T13:23:00Z</cp:lastPrinted>
  <dcterms:created xsi:type="dcterms:W3CDTF">2018-12-09T13:20:00Z</dcterms:created>
  <dcterms:modified xsi:type="dcterms:W3CDTF">2018-12-09T13:23:00Z</dcterms:modified>
  <dc:language>de-DE</dc:language>
</cp:coreProperties>
</file>